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247" w:rsidRPr="00D17C97" w:rsidRDefault="00DA1247" w:rsidP="00DA1247">
      <w:pPr>
        <w:autoSpaceDE w:val="0"/>
        <w:autoSpaceDN w:val="0"/>
        <w:adjustRightInd w:val="0"/>
        <w:spacing w:after="0" w:line="240" w:lineRule="auto"/>
        <w:jc w:val="center"/>
        <w:rPr>
          <w:rFonts w:ascii="Avenir Roman" w:hAnsi="Avenir Roman" w:cs="Times New Roman"/>
          <w:b/>
          <w:bCs/>
          <w:sz w:val="36"/>
        </w:rPr>
      </w:pPr>
      <w:r w:rsidRPr="00D17C97">
        <w:rPr>
          <w:rFonts w:ascii="Avenir Roman" w:hAnsi="Avenir Roman" w:cs="Times New Roman"/>
          <w:b/>
          <w:bCs/>
          <w:sz w:val="36"/>
        </w:rPr>
        <w:t>INFORMATIVA</w:t>
      </w:r>
      <w:r w:rsidR="00D17C97" w:rsidRPr="00D17C97">
        <w:rPr>
          <w:rFonts w:ascii="Avenir Roman" w:hAnsi="Avenir Roman" w:cs="Times New Roman"/>
          <w:b/>
          <w:bCs/>
          <w:sz w:val="36"/>
        </w:rPr>
        <w:t xml:space="preserve"> PRIVACY</w:t>
      </w:r>
    </w:p>
    <w:p w:rsidR="00DA1247" w:rsidRPr="006B1391" w:rsidRDefault="00DA1247" w:rsidP="00DA1247">
      <w:pPr>
        <w:autoSpaceDE w:val="0"/>
        <w:autoSpaceDN w:val="0"/>
        <w:adjustRightInd w:val="0"/>
        <w:spacing w:after="0" w:line="240" w:lineRule="auto"/>
        <w:jc w:val="center"/>
        <w:rPr>
          <w:rFonts w:ascii="Avenir Roman" w:hAnsi="Avenir Roman" w:cs="Times New Roman"/>
          <w:bCs/>
          <w:i/>
          <w:sz w:val="24"/>
        </w:rPr>
      </w:pPr>
      <w:r w:rsidRPr="006B1391">
        <w:rPr>
          <w:rFonts w:ascii="Avenir Roman" w:hAnsi="Avenir Roman" w:cs="Times New Roman"/>
          <w:bCs/>
          <w:i/>
          <w:sz w:val="24"/>
        </w:rPr>
        <w:t>(in materia di privacy ai sensi del GDPR Regolamento UE n. 679/2016)</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La presente informativa viene resa in ossequio all'art. 13 del Regolamento 2016/679 (GDPR), ai sensi dell'art. 13 del d.lgs. n. 196/2003 (Codice in materia di protezione dei dati personali) ed è relativa a tutti i dati personali trattati secondo le modalità di seguito indicate.</w:t>
      </w:r>
    </w:p>
    <w:p w:rsidR="00DA1247" w:rsidRPr="006B1391" w:rsidRDefault="00DA1247" w:rsidP="00DA1247">
      <w:pPr>
        <w:pStyle w:val="Titolo1"/>
        <w:numPr>
          <w:ilvl w:val="0"/>
          <w:numId w:val="2"/>
        </w:numPr>
        <w:rPr>
          <w:rFonts w:ascii="Avenir Roman" w:hAnsi="Avenir Roman"/>
          <w:b/>
          <w:color w:val="auto"/>
          <w:sz w:val="28"/>
          <w:szCs w:val="28"/>
        </w:rPr>
      </w:pPr>
      <w:r w:rsidRPr="006B1391">
        <w:rPr>
          <w:rFonts w:ascii="Avenir Roman" w:hAnsi="Avenir Roman"/>
          <w:b/>
          <w:color w:val="auto"/>
          <w:sz w:val="28"/>
          <w:szCs w:val="28"/>
        </w:rPr>
        <w:t>IL TITOLARE DEL TRATTAMENTO</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Il Titolare del trattamento dei dati personali raccolti è il Gruppo di Azione Locale “Terra dei Messapi” srl, da ora semplicemente GAL, con sede in Mesagne alla Via Albricci n. 3, P. IVA 01796490744, tel. 0831 734929 – mail </w:t>
      </w:r>
      <w:r w:rsidRPr="006B1391">
        <w:rPr>
          <w:rFonts w:ascii="Avenir Roman" w:hAnsi="Avenir Roman" w:cs="Times New Roman"/>
          <w:b/>
          <w:bCs/>
        </w:rPr>
        <w:t>pubblicherelazioni@terradeimessapi.it</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I dati di natura personale forniti potranno essere comunicati a destinatari opportunamente nominati che tratteranno i dati in qualità di responsabili per il trattamento e/o in qualità di incaricati, al fine di ottemperare ai contratti o finalità connesse.</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L’elenco completo dei responsabili del trattamento e degli incaricati al trattamento dei dati personali può essere richiesto inviando apposita richiesta all’indirizzo mail </w:t>
      </w:r>
      <w:r w:rsidRPr="006B1391">
        <w:rPr>
          <w:rFonts w:ascii="Avenir Roman" w:hAnsi="Avenir Roman" w:cs="Times New Roman"/>
          <w:b/>
        </w:rPr>
        <w:t>pubblicherelazioni@terradeimessapi.it</w:t>
      </w:r>
      <w:r w:rsidRPr="006B1391">
        <w:rPr>
          <w:rFonts w:ascii="Avenir Roman" w:hAnsi="Avenir Roman" w:cs="Times New Roman"/>
        </w:rPr>
        <w:t>.</w:t>
      </w:r>
    </w:p>
    <w:p w:rsidR="00DA1247" w:rsidRPr="006B1391" w:rsidRDefault="00DA1247" w:rsidP="00DA1247">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TRASFERIMENTO DEI DATI</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Nel caso in cui i dati personali siano trasferiti al di fuori dell’Unione Europea, per finalità di</w:t>
      </w:r>
      <w:r w:rsidR="0050554D" w:rsidRPr="006B1391">
        <w:rPr>
          <w:rFonts w:ascii="Avenir Roman" w:hAnsi="Avenir Roman" w:cs="Times New Roman"/>
        </w:rPr>
        <w:t xml:space="preserve"> </w:t>
      </w:r>
      <w:r w:rsidRPr="006B1391">
        <w:rPr>
          <w:rFonts w:ascii="Avenir Roman" w:hAnsi="Avenir Roman" w:cs="Times New Roman"/>
        </w:rPr>
        <w:t>carattere tecnico operativo e per garantire un’elevata continuità del servizio, il Titolare assicura che il trasferimento sia fondato su una decisione di adeguatezza del Paese terzo riconosciuta tramite decisione della Commissione europea; al fine di assicurare che il livello di protezione delle persone fisiche garantito dalla normativa vigente e in particolare dal Regolamento UE 2016/679 non sia pregiudicato.</w:t>
      </w:r>
    </w:p>
    <w:p w:rsidR="00DA1247" w:rsidRPr="006B1391" w:rsidRDefault="00DA1247" w:rsidP="00DA1247">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DATI RACCOLTI</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I dati personali trattati sono raccolti in quanto forniti direttamente dall’interessato o raccolti automaticamente. I dati forniti direttamente dall’interessato sono tutti i dati personali che siano forniti al Titolare del Trattamento con qualsiasi modalità, direttamente dall'interessato. </w:t>
      </w:r>
    </w:p>
    <w:p w:rsidR="00DA1247" w:rsidRPr="006B1391" w:rsidRDefault="00DA1247" w:rsidP="00DA1247">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FINALIT</w:t>
      </w:r>
      <w:r w:rsidR="00CD66AE">
        <w:rPr>
          <w:rFonts w:ascii="Avenir Roman" w:eastAsiaTheme="majorEastAsia" w:hAnsi="Avenir Roman" w:cstheme="majorBidi"/>
          <w:b/>
          <w:sz w:val="28"/>
          <w:szCs w:val="28"/>
        </w:rPr>
        <w:t>À</w:t>
      </w:r>
      <w:r w:rsidRPr="006B1391">
        <w:rPr>
          <w:rFonts w:ascii="Avenir Roman" w:eastAsiaTheme="majorEastAsia" w:hAnsi="Avenir Roman" w:cstheme="majorBidi"/>
          <w:b/>
          <w:sz w:val="28"/>
          <w:szCs w:val="28"/>
        </w:rPr>
        <w:t xml:space="preserve"> DEL TRATTAMENTO</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Il conferimento dei dati personali ha come base giuridica del trattamento esigenze contrattuali o precontrattuali o l’adempimento di obblighi legali ai quali il Titolare del trattamento è soggetto. Per tale ragione l’eventuale rifiuto al trattamento ovvero il mancato, inesatto o parziale conferimento dei dati potrebbe avere come conseguenza l’impossibilità di una corretta erogazione del servizio o l’impossibilità, per il Titolare, di rispondere alle richieste di informazioni inviate dall’interessato. Il conferimento dei dati per le finalità di invio newsletter informative, promozione, </w:t>
      </w:r>
      <w:r w:rsidRPr="006B1391">
        <w:rPr>
          <w:rFonts w:ascii="Avenir Roman" w:hAnsi="Avenir Roman" w:cs="Times New Roman"/>
        </w:rPr>
        <w:lastRenderedPageBreak/>
        <w:t>o di ricerca è facoltativo ed il rifiuto a prestare il relativo consenso al Trattamento darà luogo all’impossibilità di essere aggiornati circa le attività e le iniziative del GAL.</w:t>
      </w:r>
    </w:p>
    <w:p w:rsidR="00DA1247" w:rsidRPr="006B1391" w:rsidRDefault="00DA1247" w:rsidP="00DA1247">
      <w:pPr>
        <w:pStyle w:val="Paragrafoelenco"/>
        <w:numPr>
          <w:ilvl w:val="0"/>
          <w:numId w:val="2"/>
        </w:numPr>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REVOCA DEL CONSENSO</w:t>
      </w:r>
    </w:p>
    <w:p w:rsidR="00DE3B50" w:rsidRPr="006B1391" w:rsidRDefault="00DA1247" w:rsidP="00DA1247">
      <w:pPr>
        <w:spacing w:after="120" w:line="240" w:lineRule="auto"/>
        <w:jc w:val="both"/>
        <w:rPr>
          <w:rFonts w:ascii="Avenir Roman" w:hAnsi="Avenir Roman" w:cs="Times New Roman"/>
        </w:rPr>
      </w:pPr>
      <w:r w:rsidRPr="006B1391">
        <w:rPr>
          <w:rFonts w:ascii="Avenir Roman" w:hAnsi="Avenir Roman" w:cs="Times New Roman"/>
        </w:rPr>
        <w:t xml:space="preserve">L'interessato può revocare il proprio consenso alla ricezione di comunicazioni informative, immediatamente, inviando richiesta all'indirizzo mail </w:t>
      </w:r>
      <w:r w:rsidR="009B1583" w:rsidRPr="006B1391">
        <w:rPr>
          <w:rFonts w:ascii="Avenir Roman" w:hAnsi="Avenir Roman" w:cs="Times New Roman"/>
        </w:rPr>
        <w:t>pubblicherelazioni@terradeimessapi.it</w:t>
      </w:r>
      <w:r w:rsidRPr="006B1391">
        <w:rPr>
          <w:rFonts w:ascii="Avenir Roman" w:hAnsi="Avenir Roman" w:cs="Times New Roman"/>
        </w:rPr>
        <w:t xml:space="preserve"> oppure, ove previsto, </w:t>
      </w:r>
      <w:r w:rsidR="009B1583" w:rsidRPr="006B1391">
        <w:rPr>
          <w:rFonts w:ascii="Avenir Roman" w:hAnsi="Avenir Roman" w:cs="Times New Roman"/>
        </w:rPr>
        <w:t xml:space="preserve">cliccando sull'apposito link </w:t>
      </w:r>
      <w:r w:rsidRPr="006B1391">
        <w:rPr>
          <w:rFonts w:ascii="Avenir Roman" w:hAnsi="Avenir Roman" w:cs="Times New Roman"/>
        </w:rPr>
        <w:t>che potrà trovare in ogni mail informativa ricevuta.</w:t>
      </w:r>
    </w:p>
    <w:p w:rsidR="00DA1247" w:rsidRPr="006B1391" w:rsidRDefault="00DA1247" w:rsidP="009B1583">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DESTINATARI</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I dati di natura personale forniti potranno essere comunicati a destinatari opportunamente nominati che tratteranno i dati in qualità di responsabili per il trattamento e/o in qualità di incaricati. Inoltre, funzionalmente al rapporto con il titolare del trattamento i dati personali ed il relativo trattamento potrà eventualmente essere oggetto di comunicazione ad enti pubblici e loro agenzie, a consulenti o ad altri soggetti per l’adempimento degli obblighi contrattuali e di legge. L’elenco completo dei responsabili del trattamento, dei contitolari e degli incaricati al trattamento dei dati personali può essere richiesto inviando apposita richiesta all’indirizzo mail </w:t>
      </w:r>
      <w:r w:rsidR="009B1583" w:rsidRPr="006B1391">
        <w:rPr>
          <w:rFonts w:ascii="Avenir Roman" w:hAnsi="Avenir Roman" w:cs="Times New Roman"/>
          <w:b/>
          <w:bCs/>
        </w:rPr>
        <w:t>pubblicherelazioni@terradeimessapi.it</w:t>
      </w:r>
      <w:r w:rsidRPr="006B1391">
        <w:rPr>
          <w:rFonts w:ascii="Avenir Roman" w:hAnsi="Avenir Roman" w:cs="Times New Roman"/>
        </w:rPr>
        <w:t>.</w:t>
      </w:r>
    </w:p>
    <w:p w:rsidR="00DA1247" w:rsidRPr="006B1391" w:rsidRDefault="00DA1247" w:rsidP="009B1583">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MODALIT</w:t>
      </w:r>
      <w:r w:rsidR="00CD66AE">
        <w:rPr>
          <w:rFonts w:ascii="Avenir Roman" w:eastAsiaTheme="majorEastAsia" w:hAnsi="Avenir Roman" w:cstheme="majorBidi"/>
          <w:b/>
          <w:sz w:val="28"/>
          <w:szCs w:val="28"/>
        </w:rPr>
        <w:t>À</w:t>
      </w:r>
      <w:r w:rsidRPr="006B1391">
        <w:rPr>
          <w:rFonts w:ascii="Avenir Roman" w:eastAsiaTheme="majorEastAsia" w:hAnsi="Avenir Roman" w:cstheme="majorBidi"/>
          <w:b/>
          <w:sz w:val="28"/>
          <w:szCs w:val="28"/>
        </w:rPr>
        <w:t xml:space="preserve"> DEL TRATTAMENTO</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La raccolta ed il trattamento dei Suoi dati personali avranno luogo, dopo il Suo consenso. Il trattamento potrà avvenire anche con l’ausilio di mezzi cartacei, elettronici, informatici o via web per le operazioni indicate dall’art. 4 n. 2 del GDPR quali: registrazione, organizzazione, consultazione, elaborazione, modificazione, estrazione, utilizzo, comunicazione, cancellazione.</w:t>
      </w:r>
    </w:p>
    <w:p w:rsidR="009B1583"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 xml:space="preserve">I dati personali sono trattati con strumenti automatizzati per il tempo strettamente necessario a conseguire gli scopi per cui sono stati raccolti, salvo che la legge non preveda obblighi di archiviazione. Il trattamento dei dati avviene di norma presso la sede del Titolare, da personale o collaboratori debitamente designati quali responsabili del trattamento. L’elenco completo dei responsabili del trattamento e degli Incaricati al trattamento dei dati personali può essere richiesto inviando apposita richiesta all’indirizzo mail </w:t>
      </w:r>
      <w:r w:rsidR="009B1583" w:rsidRPr="006B1391">
        <w:rPr>
          <w:rFonts w:ascii="Avenir Roman" w:hAnsi="Avenir Roman" w:cs="Times New Roman"/>
          <w:b/>
          <w:bCs/>
        </w:rPr>
        <w:t>pubblicherelazioni@terradeimessapi.it</w:t>
      </w:r>
      <w:r w:rsidRPr="006B1391">
        <w:rPr>
          <w:rFonts w:ascii="Avenir Roman" w:hAnsi="Avenir Roman" w:cs="Times New Roman"/>
        </w:rPr>
        <w:t xml:space="preserve">. </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Specifiche misure di sicurezza sono osservate per prevenire la perdita dei dati, usi illeciti o non corretti ed accessi non autorizzati.</w:t>
      </w:r>
    </w:p>
    <w:p w:rsidR="00DA1247" w:rsidRPr="006B1391" w:rsidRDefault="00DA1247" w:rsidP="009B1583">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DIRITTI DELL’INTERESSATO</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Ai sensi degli artt. 15 – 21 del Regolamento UE 2016/67</w:t>
      </w:r>
      <w:r w:rsidR="009B1583" w:rsidRPr="006B1391">
        <w:rPr>
          <w:rFonts w:ascii="Avenir Roman" w:hAnsi="Avenir Roman" w:cs="Times New Roman"/>
        </w:rPr>
        <w:t xml:space="preserve">9 a ciascun interessato vengono </w:t>
      </w:r>
      <w:r w:rsidRPr="006B1391">
        <w:rPr>
          <w:rFonts w:ascii="Avenir Roman" w:hAnsi="Avenir Roman" w:cs="Times New Roman"/>
        </w:rPr>
        <w:t>riconosciuti una serie di diritti.</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di Accesso</w:t>
      </w:r>
      <w:r w:rsidRPr="006B1391">
        <w:rPr>
          <w:rFonts w:ascii="Avenir Roman" w:hAnsi="Avenir Roman" w:cs="Times New Roman"/>
        </w:rPr>
        <w:t xml:space="preserve">: l’interessato, ai sensi dell’art. 15, ha diritto di ottenere la conferma che sia in corso un trattamento di dati personali che lo riguardano e, se del caso, di ottenerne copia. Ha inoltre il diritto di ottenere l’accesso ai dati personali che lo riguardano e a ulteriori </w:t>
      </w:r>
      <w:r w:rsidRPr="006B1391">
        <w:rPr>
          <w:rFonts w:ascii="Avenir Roman" w:hAnsi="Avenir Roman" w:cs="Times New Roman"/>
        </w:rPr>
        <w:lastRenderedPageBreak/>
        <w:t>informazioni quali la finalità del trattamento, le categorie di destinatari, il periodo di conservazione dei dati e i diritti esercitabili.</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di rettifica</w:t>
      </w:r>
      <w:r w:rsidRPr="006B1391">
        <w:rPr>
          <w:rFonts w:ascii="Avenir Roman" w:hAnsi="Avenir Roman" w:cs="Times New Roman"/>
        </w:rPr>
        <w:t>: l’interessato, ai sensi dell’art. 16, ha diritto di ottenere la rettifica dei</w:t>
      </w:r>
      <w:r w:rsidR="009B1583" w:rsidRPr="006B1391">
        <w:rPr>
          <w:rFonts w:ascii="Avenir Roman" w:hAnsi="Avenir Roman" w:cs="Times New Roman"/>
        </w:rPr>
        <w:t xml:space="preserve"> </w:t>
      </w:r>
      <w:r w:rsidRPr="006B1391">
        <w:rPr>
          <w:rFonts w:ascii="Avenir Roman" w:hAnsi="Avenir Roman" w:cs="Times New Roman"/>
        </w:rPr>
        <w:t>dati personali inesatti che lo riguardano o l’integrazione degli stessi.</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alla cancellazione</w:t>
      </w:r>
      <w:r w:rsidRPr="006B1391">
        <w:rPr>
          <w:rFonts w:ascii="Avenir Roman" w:hAnsi="Avenir Roman" w:cs="Times New Roman"/>
        </w:rPr>
        <w:t>: l’interessato ha diritto di ottenere la cancellazione dei dati</w:t>
      </w:r>
      <w:r w:rsidR="009B1583" w:rsidRPr="006B1391">
        <w:rPr>
          <w:rFonts w:ascii="Avenir Roman" w:hAnsi="Avenir Roman" w:cs="Times New Roman"/>
        </w:rPr>
        <w:t xml:space="preserve"> </w:t>
      </w:r>
      <w:r w:rsidRPr="006B1391">
        <w:rPr>
          <w:rFonts w:ascii="Avenir Roman" w:hAnsi="Avenir Roman" w:cs="Times New Roman"/>
        </w:rPr>
        <w:t>personali che lo riguardano, senza ingiustificato ritardo, qualora sussista una dei motivi previsti dall’art. 17.</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di limitazione di trattamento</w:t>
      </w:r>
      <w:r w:rsidRPr="006B1391">
        <w:rPr>
          <w:rFonts w:ascii="Avenir Roman" w:hAnsi="Avenir Roman" w:cs="Times New Roman"/>
        </w:rPr>
        <w:t>: l’interessato ha diritto, nei casi previsti dall’art 18</w:t>
      </w:r>
      <w:r w:rsidR="009B1583" w:rsidRPr="006B1391">
        <w:rPr>
          <w:rFonts w:ascii="Avenir Roman" w:hAnsi="Avenir Roman" w:cs="Times New Roman"/>
        </w:rPr>
        <w:t xml:space="preserve"> </w:t>
      </w:r>
      <w:r w:rsidRPr="006B1391">
        <w:rPr>
          <w:rFonts w:ascii="Avenir Roman" w:hAnsi="Avenir Roman" w:cs="Times New Roman"/>
        </w:rPr>
        <w:t>del Regolamento 2016/679, di ottenere la limitazione del trattamento.</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alla portabilità dei dati</w:t>
      </w:r>
      <w:r w:rsidRPr="006B1391">
        <w:rPr>
          <w:rFonts w:ascii="Avenir Roman" w:hAnsi="Avenir Roman" w:cs="Times New Roman"/>
        </w:rPr>
        <w:t>: l’interessato ha diritto di ricevere in un formato strutturato, di uso comune e leggibile da dispositivo automatico, i dati personali che lo riguardano e ha il diritto di trasmettere tali dati a un altro titolare senza impedimento, secondo quanto previsto dall’art. 20 del Regolamento 2016/679;</w:t>
      </w:r>
    </w:p>
    <w:p w:rsidR="00DA1247" w:rsidRPr="006B1391" w:rsidRDefault="00DA1247" w:rsidP="009B1583">
      <w:pPr>
        <w:pStyle w:val="Paragrafoelenco"/>
        <w:numPr>
          <w:ilvl w:val="1"/>
          <w:numId w:val="2"/>
        </w:numPr>
        <w:autoSpaceDE w:val="0"/>
        <w:autoSpaceDN w:val="0"/>
        <w:adjustRightInd w:val="0"/>
        <w:spacing w:after="120" w:line="240" w:lineRule="auto"/>
        <w:ind w:left="426" w:hanging="426"/>
        <w:jc w:val="both"/>
        <w:rPr>
          <w:rFonts w:ascii="Avenir Roman" w:hAnsi="Avenir Roman" w:cs="Times New Roman"/>
        </w:rPr>
      </w:pPr>
      <w:r w:rsidRPr="006B1391">
        <w:rPr>
          <w:rFonts w:ascii="Avenir Roman" w:hAnsi="Avenir Roman" w:cs="Times New Roman"/>
          <w:b/>
          <w:bCs/>
        </w:rPr>
        <w:t>Diritto di opposizione al trattamento</w:t>
      </w:r>
      <w:r w:rsidRPr="006B1391">
        <w:rPr>
          <w:rFonts w:ascii="Avenir Roman" w:hAnsi="Avenir Roman" w:cs="Times New Roman"/>
        </w:rPr>
        <w:t>: l’interessato ha diritto di opporsi al trattamento dei dati personali che lo riguardano secondo quanto previsto dall’art. 21 del Regolamento</w:t>
      </w:r>
      <w:r w:rsidR="009B1583" w:rsidRPr="006B1391">
        <w:rPr>
          <w:rFonts w:ascii="Avenir Roman" w:hAnsi="Avenir Roman" w:cs="Times New Roman"/>
        </w:rPr>
        <w:t xml:space="preserve"> </w:t>
      </w:r>
      <w:r w:rsidRPr="006B1391">
        <w:rPr>
          <w:rFonts w:ascii="Avenir Roman" w:hAnsi="Avenir Roman" w:cs="Times New Roman"/>
        </w:rPr>
        <w:t>2016/679. L’interessato ha altresì diritto di proporre reclamo all’Autorità di controllo competente, il Garante della Privacy. Le richieste di cui ai punti precedenti dovranno essere rivolte per iscritto al Titolare del trattamento.</w:t>
      </w:r>
    </w:p>
    <w:p w:rsidR="00DA1247" w:rsidRPr="006B1391" w:rsidRDefault="00DA1247" w:rsidP="00DA1247">
      <w:pPr>
        <w:autoSpaceDE w:val="0"/>
        <w:autoSpaceDN w:val="0"/>
        <w:adjustRightInd w:val="0"/>
        <w:spacing w:after="120" w:line="240" w:lineRule="auto"/>
        <w:jc w:val="both"/>
        <w:rPr>
          <w:rFonts w:ascii="Avenir Roman" w:hAnsi="Avenir Roman" w:cs="Times New Roman"/>
        </w:rPr>
      </w:pPr>
      <w:r w:rsidRPr="006B1391">
        <w:rPr>
          <w:rFonts w:ascii="Avenir Roman" w:hAnsi="Avenir Roman" w:cs="Times New Roman"/>
        </w:rPr>
        <w:t>Il Titolare del trattamento provvederà, nei limiti temporali stabiliti dalla vigente normativa, a fornire tempestiva risposta alle richieste di esercizio dei diritti degli in</w:t>
      </w:r>
      <w:r w:rsidR="009B1583" w:rsidRPr="006B1391">
        <w:rPr>
          <w:rFonts w:ascii="Avenir Roman" w:hAnsi="Avenir Roman" w:cs="Times New Roman"/>
        </w:rPr>
        <w:t xml:space="preserve">teressati. Ogni delucidazione o </w:t>
      </w:r>
      <w:r w:rsidRPr="006B1391">
        <w:rPr>
          <w:rFonts w:ascii="Avenir Roman" w:hAnsi="Avenir Roman" w:cs="Times New Roman"/>
        </w:rPr>
        <w:t>richiesta di chiarimenti può essere rivolta per iscrit</w:t>
      </w:r>
      <w:r w:rsidR="009B1583" w:rsidRPr="006B1391">
        <w:rPr>
          <w:rFonts w:ascii="Avenir Roman" w:hAnsi="Avenir Roman" w:cs="Times New Roman"/>
        </w:rPr>
        <w:t>to al Titolare del trattamento.</w:t>
      </w:r>
    </w:p>
    <w:p w:rsidR="00DA1247" w:rsidRPr="006B1391" w:rsidRDefault="00DA1247" w:rsidP="009B1583">
      <w:pPr>
        <w:pStyle w:val="Paragrafoelenco"/>
        <w:numPr>
          <w:ilvl w:val="0"/>
          <w:numId w:val="2"/>
        </w:numPr>
        <w:autoSpaceDE w:val="0"/>
        <w:autoSpaceDN w:val="0"/>
        <w:adjustRightInd w:val="0"/>
        <w:spacing w:after="120" w:line="240" w:lineRule="auto"/>
        <w:jc w:val="both"/>
        <w:rPr>
          <w:rFonts w:ascii="Avenir Roman" w:eastAsiaTheme="majorEastAsia" w:hAnsi="Avenir Roman" w:cstheme="majorBidi"/>
          <w:b/>
          <w:sz w:val="28"/>
          <w:szCs w:val="28"/>
        </w:rPr>
      </w:pPr>
      <w:r w:rsidRPr="006B1391">
        <w:rPr>
          <w:rFonts w:ascii="Avenir Roman" w:eastAsiaTheme="majorEastAsia" w:hAnsi="Avenir Roman" w:cstheme="majorBidi"/>
          <w:b/>
          <w:sz w:val="28"/>
          <w:szCs w:val="28"/>
        </w:rPr>
        <w:t>AGGIORNAMENTI E MODIFICHE</w:t>
      </w:r>
    </w:p>
    <w:p w:rsidR="00DA1247" w:rsidRPr="006B1391" w:rsidRDefault="00DA1247" w:rsidP="00DA1247">
      <w:pPr>
        <w:autoSpaceDE w:val="0"/>
        <w:autoSpaceDN w:val="0"/>
        <w:adjustRightInd w:val="0"/>
        <w:spacing w:after="120" w:line="240" w:lineRule="auto"/>
        <w:jc w:val="both"/>
        <w:rPr>
          <w:rFonts w:ascii="Avenir Roman" w:hAnsi="Avenir Roman" w:cs="TimesNewRomanPSMT"/>
        </w:rPr>
      </w:pPr>
      <w:r w:rsidRPr="006B1391">
        <w:rPr>
          <w:rFonts w:ascii="Avenir Roman" w:hAnsi="Avenir Roman" w:cs="Times New Roman"/>
        </w:rPr>
        <w:t>Il Titolare del trattamento si riserva il diritto di modificare, integrare o aggiornare periodicamente la presente Informativa in ossequio alla normativa applicabile o ai provvedimenti adottati dal Garante per la Protezione dei dati personali. Le suddette modifiche o integrazioni saranno portate a conoscenza degli interessati. Invitiamo gli utenti a prendere visione della Privacy Policy con regolarità, per verificare l’Informativa aggiornata e decidere se continuare o meno ad usufruire dei serv</w:t>
      </w:r>
      <w:r w:rsidRPr="006B1391">
        <w:rPr>
          <w:rFonts w:ascii="Avenir Roman" w:hAnsi="Avenir Roman" w:cs="TimesNewRomanPSMT"/>
        </w:rPr>
        <w:t>izi offerti.</w:t>
      </w:r>
    </w:p>
    <w:sectPr w:rsidR="00DA1247" w:rsidRPr="006B1391" w:rsidSect="006B1391">
      <w:headerReference w:type="even" r:id="rId7"/>
      <w:headerReference w:type="default" r:id="rId8"/>
      <w:footerReference w:type="even" r:id="rId9"/>
      <w:footerReference w:type="default" r:id="rId10"/>
      <w:headerReference w:type="first" r:id="rId11"/>
      <w:footerReference w:type="first" r:id="rId12"/>
      <w:pgSz w:w="11906" w:h="16838"/>
      <w:pgMar w:top="2103"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BF6" w:rsidRDefault="00124BF6" w:rsidP="00B70F8C">
      <w:pPr>
        <w:spacing w:after="0" w:line="240" w:lineRule="auto"/>
      </w:pPr>
      <w:r>
        <w:separator/>
      </w:r>
    </w:p>
  </w:endnote>
  <w:endnote w:type="continuationSeparator" w:id="0">
    <w:p w:rsidR="00124BF6" w:rsidRDefault="00124BF6" w:rsidP="00B70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Avenir Roman">
    <w:altName w:val="Corbel"/>
    <w:panose1 w:val="020B0503020203020204"/>
    <w:charset w:val="4D"/>
    <w:family w:val="swiss"/>
    <w:pitch w:val="variable"/>
    <w:sig w:usb0="800000AF" w:usb1="5000204A" w:usb2="00000000" w:usb3="00000000" w:csb0="0000009B" w:csb1="00000000"/>
  </w:font>
  <w:font w:name="TimesNewRomanPSMT">
    <w:panose1 w:val="02020603050405020304"/>
    <w:charset w:val="00"/>
    <w:family w:val="swiss"/>
    <w:notTrueType/>
    <w:pitch w:val="default"/>
    <w:sig w:usb0="00000003" w:usb1="00000000" w:usb2="00000000" w:usb3="00000000" w:csb0="00000001" w:csb1="00000000"/>
  </w:font>
  <w:font w:name="Avenir Book">
    <w:altName w:val="Corbel"/>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A3" w:rsidRDefault="00C10C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2140100767"/>
      <w:docPartObj>
        <w:docPartGallery w:val="Page Numbers (Bottom of Page)"/>
        <w:docPartUnique/>
      </w:docPartObj>
    </w:sdtPr>
    <w:sdtEndPr>
      <w:rPr>
        <w:rStyle w:val="Numeropagina"/>
      </w:rPr>
    </w:sdtEndPr>
    <w:sdtContent>
      <w:p w:rsidR="006B1391" w:rsidRDefault="006B1391" w:rsidP="006B1391">
        <w:pPr>
          <w:pStyle w:val="Pidipagina"/>
          <w:framePr w:h="386" w:hRule="exact" w:wrap="none" w:vAnchor="text" w:hAnchor="page" w:x="10648" w:y="9"/>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rsidR="006B1391" w:rsidRDefault="006B1391" w:rsidP="006B1391">
    <w:pPr>
      <w:autoSpaceDE w:val="0"/>
      <w:autoSpaceDN w:val="0"/>
      <w:adjustRightInd w:val="0"/>
      <w:spacing w:after="120"/>
      <w:ind w:right="360"/>
      <w:rPr>
        <w:rFonts w:eastAsia="Times New Roman" w:cstheme="minorHAnsi"/>
        <w:bCs/>
        <w:color w:val="833C0B" w:themeColor="accent2" w:themeShade="80"/>
        <w:szCs w:val="20"/>
        <w:lang w:eastAsia="it-IT"/>
      </w:rPr>
    </w:pPr>
    <w:r w:rsidRPr="006B1391">
      <w:rPr>
        <w:rFonts w:eastAsia="Times New Roman" w:cstheme="minorHAnsi"/>
        <w:bCs/>
        <w:noProof/>
        <w:color w:val="833C0B" w:themeColor="accent2" w:themeShade="80"/>
        <w:szCs w:val="20"/>
        <w:lang w:eastAsia="it-IT"/>
      </w:rPr>
      <w:drawing>
        <wp:anchor distT="0" distB="0" distL="114300" distR="114300" simplePos="0" relativeHeight="251667456" behindDoc="0" locked="0" layoutInCell="1" allowOverlap="1" wp14:anchorId="4264B4D4" wp14:editId="2C79FC1D">
          <wp:simplePos x="0" y="0"/>
          <wp:positionH relativeFrom="column">
            <wp:posOffset>-250825</wp:posOffset>
          </wp:positionH>
          <wp:positionV relativeFrom="paragraph">
            <wp:posOffset>203875</wp:posOffset>
          </wp:positionV>
          <wp:extent cx="889255" cy="60305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ra dei Messapi copia 2 [Convertit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9255" cy="603058"/>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9504" behindDoc="0" locked="0" layoutInCell="1" allowOverlap="1" wp14:anchorId="5F6F9D00" wp14:editId="57E6EB28">
              <wp:simplePos x="0" y="0"/>
              <wp:positionH relativeFrom="column">
                <wp:posOffset>6321425</wp:posOffset>
              </wp:positionH>
              <wp:positionV relativeFrom="paragraph">
                <wp:posOffset>34485</wp:posOffset>
              </wp:positionV>
              <wp:extent cx="535940" cy="78740"/>
              <wp:effectExtent l="63500" t="38100" r="22860" b="73660"/>
              <wp:wrapNone/>
              <wp:docPr id="2" name="Rettangolo 2"/>
              <wp:cNvGraphicFramePr/>
              <a:graphic xmlns:a="http://schemas.openxmlformats.org/drawingml/2006/main">
                <a:graphicData uri="http://schemas.microsoft.com/office/word/2010/wordprocessingShape">
                  <wps:wsp>
                    <wps:cNvSpPr/>
                    <wps:spPr>
                      <a:xfrm>
                        <a:off x="0" y="0"/>
                        <a:ext cx="535940" cy="7874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F9D00" id="Rettangolo 2" o:spid="_x0000_s1028" style="position:absolute;margin-left:497.75pt;margin-top:2.7pt;width:42.2pt;height: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" fillcolor="#77b64e [3033]" stroked="f">
              <v:fill color2="#6eaa46 [3177]" rotate="t" colors="0 #81b861;.5 #6fb242;1 #61a235" focus="100%" type="gradient">
                <o:fill v:ext="view" type="gradientUnscaled"/>
              </v:fill>
              <v:shadow on="t" color="black" opacity="41287f" offset="0,1.5pt"/>
              <v:textbo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v:textbox>
            </v:rect>
          </w:pict>
        </mc:Fallback>
      </mc:AlternateContent>
    </w:r>
    <w:r w:rsidRPr="006B1391">
      <w:rPr>
        <w:rFonts w:eastAsia="Times New Roman" w:cstheme="minorHAnsi"/>
        <w:bCs/>
        <w:noProof/>
        <w:color w:val="833C0B" w:themeColor="accent2" w:themeShade="80"/>
        <w:szCs w:val="20"/>
        <w:lang w:eastAsia="it-IT"/>
      </w:rPr>
      <mc:AlternateContent>
        <mc:Choice Requires="wps">
          <w:drawing>
            <wp:anchor distT="0" distB="0" distL="114300" distR="114300" simplePos="0" relativeHeight="251665408" behindDoc="0" locked="0" layoutInCell="1" allowOverlap="1" wp14:anchorId="281FE4AA" wp14:editId="6A940B6C">
              <wp:simplePos x="0" y="0"/>
              <wp:positionH relativeFrom="margin">
                <wp:posOffset>-742520</wp:posOffset>
              </wp:positionH>
              <wp:positionV relativeFrom="paragraph">
                <wp:posOffset>52275</wp:posOffset>
              </wp:positionV>
              <wp:extent cx="5400000" cy="72000"/>
              <wp:effectExtent l="63500" t="38100" r="23495" b="80645"/>
              <wp:wrapNone/>
              <wp:docPr id="10" name="Rettangolo 10"/>
              <wp:cNvGraphicFramePr/>
              <a:graphic xmlns:a="http://schemas.openxmlformats.org/drawingml/2006/main">
                <a:graphicData uri="http://schemas.microsoft.com/office/word/2010/wordprocessingShape">
                  <wps:wsp>
                    <wps:cNvSpPr/>
                    <wps:spPr>
                      <a:xfrm>
                        <a:off x="0" y="0"/>
                        <a:ext cx="5400000" cy="720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FE4AA" id="Rettangolo 10" o:spid="_x0000_s1029" style="position:absolute;margin-left:-58.45pt;margin-top:4.1pt;width:425.2pt;height:5.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" fillcolor="#77b64e [3033]" stroked="f">
              <v:fill color2="#6eaa46 [3177]" rotate="t" colors="0 #81b861;.5 #6fb242;1 #61a235" focus="100%" type="gradient">
                <o:fill v:ext="view" type="gradientUnscaled"/>
              </v:fill>
              <v:shadow on="t" color="black" opacity="41287f" offset="0,1.5pt"/>
              <v:textbo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bookmarkStart w:id="1" w:name="_GoBack"/>
                    <w:bookmarkEnd w:id="1"/>
                  </w:p>
                </w:txbxContent>
              </v:textbox>
              <w10:wrap anchorx="margin"/>
            </v:rect>
          </w:pict>
        </mc:Fallback>
      </mc:AlternateContent>
    </w:r>
    <w:r w:rsidRPr="006B1391">
      <w:rPr>
        <w:rFonts w:eastAsia="Times New Roman" w:cstheme="minorHAnsi"/>
        <w:bCs/>
        <w:noProof/>
        <w:color w:val="833C0B" w:themeColor="accent2" w:themeShade="80"/>
        <w:szCs w:val="20"/>
        <w:lang w:eastAsia="it-IT"/>
      </w:rPr>
      <mc:AlternateContent>
        <mc:Choice Requires="wps">
          <w:drawing>
            <wp:anchor distT="0" distB="0" distL="114300" distR="114300" simplePos="0" relativeHeight="251666432" behindDoc="0" locked="0" layoutInCell="1" allowOverlap="1" wp14:anchorId="761F121C" wp14:editId="2106BD5A">
              <wp:simplePos x="0" y="0"/>
              <wp:positionH relativeFrom="column">
                <wp:posOffset>9364980</wp:posOffset>
              </wp:positionH>
              <wp:positionV relativeFrom="paragraph">
                <wp:posOffset>38100</wp:posOffset>
              </wp:positionV>
              <wp:extent cx="535940" cy="78740"/>
              <wp:effectExtent l="63500" t="38100" r="22860" b="73660"/>
              <wp:wrapNone/>
              <wp:docPr id="11" name="Rettangolo 11"/>
              <wp:cNvGraphicFramePr/>
              <a:graphic xmlns:a="http://schemas.openxmlformats.org/drawingml/2006/main">
                <a:graphicData uri="http://schemas.microsoft.com/office/word/2010/wordprocessingShape">
                  <wps:wsp>
                    <wps:cNvSpPr/>
                    <wps:spPr>
                      <a:xfrm>
                        <a:off x="0" y="0"/>
                        <a:ext cx="535940" cy="78740"/>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F121C" id="Rettangolo 11" o:spid="_x0000_s1030" style="position:absolute;margin-left:737.4pt;margin-top:3pt;width:42.2pt;height: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" fillcolor="#ffc310 [3031]" stroked="f">
              <v:fill color2="#fcbd00 [3175]" rotate="t" colors="0 #ffc746;.5 #ffc600;1 #e5b600" focus="100%" type="gradient">
                <o:fill v:ext="view" type="gradientUnscaled"/>
              </v:fill>
              <v:shadow on="t" color="black" opacity="41287f" offset="0,1.5pt"/>
              <v:textbo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v:textbox>
            </v:rect>
          </w:pict>
        </mc:Fallback>
      </mc:AlternateContent>
    </w:r>
  </w:p>
  <w:p w:rsidR="006B1391" w:rsidRPr="00C16081" w:rsidRDefault="006B1391" w:rsidP="006B1391">
    <w:pPr>
      <w:autoSpaceDE w:val="0"/>
      <w:autoSpaceDN w:val="0"/>
      <w:adjustRightInd w:val="0"/>
      <w:spacing w:after="60" w:line="240" w:lineRule="auto"/>
      <w:ind w:left="1418"/>
      <w:rPr>
        <w:rFonts w:eastAsia="Times New Roman" w:cstheme="minorHAnsi"/>
        <w:bCs/>
        <w:color w:val="7F7F7F" w:themeColor="text1" w:themeTint="80"/>
        <w:sz w:val="18"/>
        <w:szCs w:val="20"/>
        <w:lang w:eastAsia="it-IT"/>
      </w:rPr>
    </w:pPr>
    <w:r w:rsidRPr="00C16081">
      <w:rPr>
        <w:rFonts w:eastAsia="Times New Roman" w:cstheme="minorHAnsi"/>
        <w:bCs/>
        <w:color w:val="7F7F7F" w:themeColor="text1" w:themeTint="80"/>
        <w:sz w:val="18"/>
        <w:szCs w:val="20"/>
        <w:lang w:eastAsia="it-IT"/>
      </w:rPr>
      <w:t>Gruppo di Azione Locale “</w:t>
    </w:r>
    <w:r w:rsidRPr="00C16081">
      <w:rPr>
        <w:rFonts w:eastAsia="Times New Roman" w:cstheme="minorHAnsi"/>
        <w:b/>
        <w:bCs/>
        <w:color w:val="7F7F7F" w:themeColor="text1" w:themeTint="80"/>
        <w:sz w:val="18"/>
        <w:szCs w:val="20"/>
        <w:lang w:eastAsia="it-IT"/>
      </w:rPr>
      <w:t>TERRA DEI MESSAPI</w:t>
    </w:r>
    <w:r w:rsidRPr="00C16081">
      <w:rPr>
        <w:rFonts w:eastAsia="Times New Roman" w:cstheme="minorHAnsi"/>
        <w:bCs/>
        <w:color w:val="7F7F7F" w:themeColor="text1" w:themeTint="80"/>
        <w:sz w:val="18"/>
        <w:szCs w:val="20"/>
        <w:lang w:eastAsia="it-IT"/>
      </w:rPr>
      <w:t>” S.r.l.</w:t>
    </w:r>
  </w:p>
  <w:p w:rsidR="006B1391" w:rsidRPr="00C16081" w:rsidRDefault="006B1391" w:rsidP="006B1391">
    <w:pPr>
      <w:autoSpaceDE w:val="0"/>
      <w:autoSpaceDN w:val="0"/>
      <w:adjustRightInd w:val="0"/>
      <w:spacing w:after="60" w:line="240" w:lineRule="auto"/>
      <w:ind w:left="1418"/>
      <w:rPr>
        <w:rFonts w:eastAsia="Times New Roman" w:cstheme="minorHAnsi"/>
        <w:bCs/>
        <w:color w:val="7F7F7F" w:themeColor="text1" w:themeTint="80"/>
        <w:sz w:val="18"/>
        <w:szCs w:val="20"/>
        <w:lang w:eastAsia="it-IT"/>
      </w:rPr>
    </w:pPr>
    <w:r w:rsidRPr="00C16081">
      <w:rPr>
        <w:rFonts w:eastAsia="Times New Roman" w:cstheme="minorHAnsi"/>
        <w:bCs/>
        <w:color w:val="7F7F7F" w:themeColor="text1" w:themeTint="80"/>
        <w:sz w:val="18"/>
        <w:szCs w:val="20"/>
        <w:lang w:eastAsia="it-IT"/>
      </w:rPr>
      <w:t xml:space="preserve"> Sede legale: Via Albricci,3 - 72023 Mesagne (BR) P.IVA 01796490744</w:t>
    </w:r>
  </w:p>
  <w:p w:rsidR="006B1391" w:rsidRPr="003157F0" w:rsidRDefault="006B1391" w:rsidP="006B1391">
    <w:pPr>
      <w:pStyle w:val="Pidipagina"/>
      <w:spacing w:after="60"/>
      <w:ind w:left="1418"/>
      <w:rPr>
        <w:color w:val="7F7F7F" w:themeColor="text1" w:themeTint="80"/>
        <w:sz w:val="16"/>
        <w:lang w:val="en-US"/>
      </w:rPr>
    </w:pPr>
    <w:r w:rsidRPr="00C16081">
      <w:rPr>
        <w:rFonts w:eastAsia="Times New Roman" w:cstheme="minorHAnsi"/>
        <w:bCs/>
        <w:color w:val="7F7F7F" w:themeColor="text1" w:themeTint="80"/>
        <w:sz w:val="18"/>
        <w:szCs w:val="20"/>
        <w:lang w:val="en-US" w:eastAsia="it-IT"/>
      </w:rPr>
      <w:t>tel. 0831.734929 - fax 0831.735323 mail: pubbliccherelazioni@terradeimessapi.it</w:t>
    </w:r>
    <w:r w:rsidRPr="00C16081">
      <w:rPr>
        <w:noProof/>
        <w:color w:val="7F7F7F" w:themeColor="text1" w:themeTint="80"/>
        <w:sz w:val="16"/>
        <w:lang w:val="en-US"/>
      </w:rPr>
      <w:t xml:space="preserve"> </w:t>
    </w:r>
  </w:p>
  <w:p w:rsidR="00B70F8C" w:rsidRPr="00B70F8C" w:rsidRDefault="00B70F8C" w:rsidP="006B1391">
    <w:pPr>
      <w:pStyle w:val="Pidipagina"/>
      <w:spacing w:after="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A3" w:rsidRDefault="00C10C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BF6" w:rsidRDefault="00124BF6" w:rsidP="00B70F8C">
      <w:pPr>
        <w:spacing w:after="0" w:line="240" w:lineRule="auto"/>
      </w:pPr>
      <w:r>
        <w:separator/>
      </w:r>
    </w:p>
  </w:footnote>
  <w:footnote w:type="continuationSeparator" w:id="0">
    <w:p w:rsidR="00124BF6" w:rsidRDefault="00124BF6" w:rsidP="00B70F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A3" w:rsidRDefault="00C10C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391" w:rsidRDefault="00124BF6" w:rsidP="006B1391">
    <w:pPr>
      <w:pStyle w:val="Intestazione"/>
    </w:pPr>
    <w:sdt>
      <w:sdtPr>
        <w:id w:val="-1902966693"/>
        <w:docPartObj>
          <w:docPartGallery w:val="Page Numbers (Margins)"/>
          <w:docPartUnique/>
        </w:docPartObj>
      </w:sdtPr>
      <w:sdtEndPr/>
      <w:sdtContent/>
    </w:sdt>
    <w:r w:rsidR="006B1391">
      <w:rPr>
        <w:rFonts w:ascii="Avenir Book" w:eastAsia="Times New Roman" w:hAnsi="Avenir Book"/>
        <w:bCs/>
        <w:noProof/>
        <w:sz w:val="20"/>
        <w:szCs w:val="20"/>
        <w:lang w:eastAsia="it-IT"/>
      </w:rPr>
      <mc:AlternateContent>
        <mc:Choice Requires="wps">
          <w:drawing>
            <wp:anchor distT="0" distB="0" distL="114300" distR="114300" simplePos="0" relativeHeight="251662336" behindDoc="0" locked="0" layoutInCell="1" allowOverlap="1" wp14:anchorId="1198BE89" wp14:editId="2BD2485D">
              <wp:simplePos x="0" y="0"/>
              <wp:positionH relativeFrom="column">
                <wp:posOffset>2973510</wp:posOffset>
              </wp:positionH>
              <wp:positionV relativeFrom="paragraph">
                <wp:posOffset>187470</wp:posOffset>
              </wp:positionV>
              <wp:extent cx="3326305" cy="432000"/>
              <wp:effectExtent l="0" t="0" r="1270" b="0"/>
              <wp:wrapNone/>
              <wp:docPr id="8" name="Casella di testo 8"/>
              <wp:cNvGraphicFramePr/>
              <a:graphic xmlns:a="http://schemas.openxmlformats.org/drawingml/2006/main">
                <a:graphicData uri="http://schemas.microsoft.com/office/word/2010/wordprocessingShape">
                  <wps:wsp>
                    <wps:cNvSpPr txBox="1"/>
                    <wps:spPr>
                      <a:xfrm>
                        <a:off x="0" y="0"/>
                        <a:ext cx="3326305" cy="432000"/>
                      </a:xfrm>
                      <a:prstGeom prst="rect">
                        <a:avLst/>
                      </a:prstGeom>
                      <a:solidFill>
                        <a:schemeClr val="lt1"/>
                      </a:solidFill>
                      <a:ln w="6350">
                        <a:noFill/>
                      </a:ln>
                    </wps:spPr>
                    <wps:txbx>
                      <w:txbxContent>
                        <w:p w:rsidR="006B1391" w:rsidRDefault="006B1391" w:rsidP="006B1391">
                          <w:pPr>
                            <w:spacing w:after="60" w:line="192" w:lineRule="auto"/>
                          </w:pPr>
                          <w:r>
                            <w:rPr>
                              <w:b/>
                            </w:rPr>
                            <w:t xml:space="preserve">Allegato </w:t>
                          </w:r>
                          <w:r w:rsidR="00EF5AD7">
                            <w:rPr>
                              <w:b/>
                            </w:rPr>
                            <w:t>7</w:t>
                          </w:r>
                          <w:bookmarkStart w:id="0" w:name="_GoBack"/>
                          <w:bookmarkEnd w:id="0"/>
                        </w:p>
                        <w:p w:rsidR="006B1391" w:rsidRPr="003157F0" w:rsidRDefault="006B1391" w:rsidP="006B1391">
                          <w:pPr>
                            <w:spacing w:line="192" w:lineRule="auto"/>
                            <w:rPr>
                              <w:sz w:val="21"/>
                            </w:rPr>
                          </w:pPr>
                          <w:r>
                            <w:rPr>
                              <w:sz w:val="21"/>
                            </w:rPr>
                            <w:t>Informativa sulla privacy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8BE89" id="_x0000_t202" coordsize="21600,21600" o:spt="202" path="m,l,21600r21600,l21600,xe">
              <v:stroke joinstyle="miter"/>
              <v:path gradientshapeok="t" o:connecttype="rect"/>
            </v:shapetype>
            <v:shape id="Casella di testo 8" o:spid="_x0000_s1026" type="#_x0000_t202" style="position:absolute;margin-left:234.15pt;margin-top:14.75pt;width:261.9pt;height: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" fillcolor="white [3201]" stroked="f" strokeweight=".5pt">
              <v:textbox>
                <w:txbxContent>
                  <w:p w:rsidR="006B1391" w:rsidRDefault="006B1391" w:rsidP="006B1391">
                    <w:pPr>
                      <w:spacing w:after="60" w:line="192" w:lineRule="auto"/>
                    </w:pPr>
                    <w:r>
                      <w:rPr>
                        <w:b/>
                      </w:rPr>
                      <w:t xml:space="preserve">Allegato </w:t>
                    </w:r>
                    <w:r w:rsidR="00EF5AD7">
                      <w:rPr>
                        <w:b/>
                      </w:rPr>
                      <w:t>7</w:t>
                    </w:r>
                    <w:bookmarkStart w:id="1" w:name="_GoBack"/>
                    <w:bookmarkEnd w:id="1"/>
                  </w:p>
                  <w:p w:rsidR="006B1391" w:rsidRPr="003157F0" w:rsidRDefault="006B1391" w:rsidP="006B1391">
                    <w:pPr>
                      <w:spacing w:line="192" w:lineRule="auto"/>
                      <w:rPr>
                        <w:sz w:val="21"/>
                      </w:rPr>
                    </w:pPr>
                    <w:r>
                      <w:rPr>
                        <w:sz w:val="21"/>
                      </w:rPr>
                      <w:t>Informativa sulla privacy</w:t>
                    </w:r>
                  </w:p>
                </w:txbxContent>
              </v:textbox>
            </v:shape>
          </w:pict>
        </mc:Fallback>
      </mc:AlternateContent>
    </w:r>
    <w:r w:rsidR="006B1391">
      <w:rPr>
        <w:rFonts w:ascii="Avenir Book" w:eastAsia="Times New Roman" w:hAnsi="Avenir Book"/>
        <w:bCs/>
        <w:noProof/>
        <w:sz w:val="20"/>
        <w:szCs w:val="20"/>
        <w:lang w:eastAsia="it-IT"/>
      </w:rPr>
      <w:drawing>
        <wp:anchor distT="0" distB="0" distL="114300" distR="114300" simplePos="0" relativeHeight="251663360" behindDoc="0" locked="0" layoutInCell="1" allowOverlap="1" wp14:anchorId="3D2EF346" wp14:editId="4D3795F4">
          <wp:simplePos x="0" y="0"/>
          <wp:positionH relativeFrom="column">
            <wp:posOffset>2875915</wp:posOffset>
          </wp:positionH>
          <wp:positionV relativeFrom="paragraph">
            <wp:posOffset>-352425</wp:posOffset>
          </wp:positionV>
          <wp:extent cx="3339171" cy="49129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istituzionali_2014_2020-01.png"/>
                  <pic:cNvPicPr/>
                </pic:nvPicPr>
                <pic:blipFill>
                  <a:blip r:embed="rId1">
                    <a:extLst>
                      <a:ext uri="{28A0092B-C50C-407E-A947-70E740481C1C}">
                        <a14:useLocalDpi xmlns:a14="http://schemas.microsoft.com/office/drawing/2010/main" val="0"/>
                      </a:ext>
                    </a:extLst>
                  </a:blip>
                  <a:stretch>
                    <a:fillRect/>
                  </a:stretch>
                </pic:blipFill>
                <pic:spPr>
                  <a:xfrm>
                    <a:off x="0" y="0"/>
                    <a:ext cx="3339171" cy="491295"/>
                  </a:xfrm>
                  <a:prstGeom prst="rect">
                    <a:avLst/>
                  </a:prstGeom>
                </pic:spPr>
              </pic:pic>
            </a:graphicData>
          </a:graphic>
          <wp14:sizeRelH relativeFrom="page">
            <wp14:pctWidth>0</wp14:pctWidth>
          </wp14:sizeRelH>
          <wp14:sizeRelV relativeFrom="page">
            <wp14:pctHeight>0</wp14:pctHeight>
          </wp14:sizeRelV>
        </wp:anchor>
      </w:drawing>
    </w:r>
  </w:p>
  <w:p w:rsidR="006B1391" w:rsidRDefault="006B1391" w:rsidP="006B1391"/>
  <w:p w:rsidR="006B1391" w:rsidRPr="002C356E" w:rsidRDefault="006B1391" w:rsidP="006B1391">
    <w:pPr>
      <w:pStyle w:val="Intestazione"/>
      <w:tabs>
        <w:tab w:val="clear" w:pos="4819"/>
      </w:tabs>
      <w:ind w:left="-113"/>
      <w:jc w:val="center"/>
      <w:rPr>
        <w:b/>
      </w:rPr>
    </w:pPr>
  </w:p>
  <w:p w:rsidR="006B1391" w:rsidRPr="004A6A6A" w:rsidRDefault="006B1391" w:rsidP="006B1391">
    <w:pPr>
      <w:pStyle w:val="Intestazione"/>
    </w:pPr>
    <w:r>
      <w:rPr>
        <w:noProof/>
        <w:lang w:val="en-US"/>
      </w:rPr>
      <mc:AlternateContent>
        <mc:Choice Requires="wps">
          <w:drawing>
            <wp:anchor distT="0" distB="0" distL="114300" distR="114300" simplePos="0" relativeHeight="251661312" behindDoc="0" locked="0" layoutInCell="1" allowOverlap="1" wp14:anchorId="68807D17" wp14:editId="244BD830">
              <wp:simplePos x="0" y="0"/>
              <wp:positionH relativeFrom="column">
                <wp:posOffset>3052445</wp:posOffset>
              </wp:positionH>
              <wp:positionV relativeFrom="paragraph">
                <wp:posOffset>3595</wp:posOffset>
              </wp:positionV>
              <wp:extent cx="6116890" cy="79200"/>
              <wp:effectExtent l="63500" t="38100" r="30480" b="73660"/>
              <wp:wrapNone/>
              <wp:docPr id="4" name="Rettangolo 4"/>
              <wp:cNvGraphicFramePr/>
              <a:graphic xmlns:a="http://schemas.openxmlformats.org/drawingml/2006/main">
                <a:graphicData uri="http://schemas.microsoft.com/office/word/2010/wordprocessingShape">
                  <wps:wsp>
                    <wps:cNvSpPr/>
                    <wps:spPr>
                      <a:xfrm>
                        <a:off x="0" y="0"/>
                        <a:ext cx="6116890" cy="792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07D17" id="Rettangolo 4" o:spid="_x0000_s1027" style="position:absolute;margin-left:240.35pt;margin-top:.3pt;width:481.65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" fillcolor="#77b64e [3033]" stroked="f">
              <v:fill color2="#6eaa46 [3177]" rotate="t" colors="0 #81b861;.5 #6fb242;1 #61a235" focus="100%" type="gradient">
                <o:fill v:ext="view" type="gradientUnscaled"/>
              </v:fill>
              <v:shadow on="t" color="black" opacity="41287f" offset="0,1.5pt"/>
              <v:textbox>
                <w:txbxContent>
                  <w:p w:rsidR="006B1391" w:rsidRPr="008D7C8A" w:rsidRDefault="006B1391" w:rsidP="006B1391">
                    <w:pPr>
                      <w:autoSpaceDE w:val="0"/>
                      <w:autoSpaceDN w:val="0"/>
                      <w:adjustRightInd w:val="0"/>
                      <w:ind w:left="3686"/>
                      <w:rPr>
                        <w:rFonts w:eastAsia="Times New Roman" w:cstheme="minorHAnsi"/>
                        <w:b/>
                        <w:bCs/>
                        <w:sz w:val="44"/>
                        <w:szCs w:val="20"/>
                        <w:lang w:val="en-US" w:eastAsia="it-IT"/>
                      </w:rPr>
                    </w:pPr>
                  </w:p>
                </w:txbxContent>
              </v:textbox>
            </v:rect>
          </w:pict>
        </mc:Fallback>
      </mc:AlternateContent>
    </w:r>
  </w:p>
  <w:p w:rsidR="00B70F8C" w:rsidRDefault="00B70F8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A3" w:rsidRDefault="00C10C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61707"/>
    <w:multiLevelType w:val="hybridMultilevel"/>
    <w:tmpl w:val="101C6CFC"/>
    <w:lvl w:ilvl="0" w:tplc="0410000F">
      <w:start w:val="1"/>
      <w:numFmt w:val="decimal"/>
      <w:lvlText w:val="%1."/>
      <w:lvlJc w:val="left"/>
      <w:pPr>
        <w:ind w:left="720" w:hanging="360"/>
      </w:pPr>
    </w:lvl>
    <w:lvl w:ilvl="1" w:tplc="4370908C">
      <w:numFmt w:val="bullet"/>
      <w:lvlText w:val="•"/>
      <w:lvlJc w:val="left"/>
      <w:pPr>
        <w:ind w:left="1440" w:hanging="360"/>
      </w:pPr>
      <w:rPr>
        <w:rFonts w:ascii="Verdana" w:eastAsiaTheme="minorHAnsi" w:hAnsi="Verdan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7592F0D"/>
    <w:multiLevelType w:val="hybridMultilevel"/>
    <w:tmpl w:val="A8567E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AA63529"/>
    <w:multiLevelType w:val="hybridMultilevel"/>
    <w:tmpl w:val="57EC5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47"/>
    <w:rsid w:val="00082525"/>
    <w:rsid w:val="00124BF6"/>
    <w:rsid w:val="00222B53"/>
    <w:rsid w:val="0024406C"/>
    <w:rsid w:val="0050554D"/>
    <w:rsid w:val="006B1391"/>
    <w:rsid w:val="006E2D92"/>
    <w:rsid w:val="009070FE"/>
    <w:rsid w:val="009B1583"/>
    <w:rsid w:val="00B007C5"/>
    <w:rsid w:val="00B70881"/>
    <w:rsid w:val="00B70F8C"/>
    <w:rsid w:val="00C10CA3"/>
    <w:rsid w:val="00CD66AE"/>
    <w:rsid w:val="00D17C97"/>
    <w:rsid w:val="00DA1247"/>
    <w:rsid w:val="00DE3B50"/>
    <w:rsid w:val="00E0331D"/>
    <w:rsid w:val="00EF5A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67067"/>
  <w15:chartTrackingRefBased/>
  <w15:docId w15:val="{D6A9B646-2291-4659-9284-BAD5C603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12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1247"/>
    <w:pPr>
      <w:ind w:left="720"/>
      <w:contextualSpacing/>
    </w:pPr>
  </w:style>
  <w:style w:type="character" w:customStyle="1" w:styleId="Titolo1Carattere">
    <w:name w:val="Titolo 1 Carattere"/>
    <w:basedOn w:val="Carpredefinitoparagrafo"/>
    <w:link w:val="Titolo1"/>
    <w:uiPriority w:val="9"/>
    <w:rsid w:val="00DA1247"/>
    <w:rPr>
      <w:rFonts w:asciiTheme="majorHAnsi" w:eastAsiaTheme="majorEastAsia" w:hAnsiTheme="majorHAnsi" w:cstheme="majorBidi"/>
      <w:color w:val="2E74B5" w:themeColor="accent1" w:themeShade="BF"/>
      <w:sz w:val="32"/>
      <w:szCs w:val="32"/>
    </w:rPr>
  </w:style>
  <w:style w:type="paragraph" w:styleId="Intestazione">
    <w:name w:val="header"/>
    <w:basedOn w:val="Normale"/>
    <w:link w:val="IntestazioneCarattere"/>
    <w:uiPriority w:val="99"/>
    <w:unhideWhenUsed/>
    <w:rsid w:val="00B70F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0F8C"/>
  </w:style>
  <w:style w:type="paragraph" w:styleId="Pidipagina">
    <w:name w:val="footer"/>
    <w:basedOn w:val="Normale"/>
    <w:link w:val="PidipaginaCarattere"/>
    <w:uiPriority w:val="99"/>
    <w:unhideWhenUsed/>
    <w:rsid w:val="00B70F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0F8C"/>
  </w:style>
  <w:style w:type="paragraph" w:styleId="Testofumetto">
    <w:name w:val="Balloon Text"/>
    <w:basedOn w:val="Normale"/>
    <w:link w:val="TestofumettoCarattere"/>
    <w:uiPriority w:val="99"/>
    <w:semiHidden/>
    <w:unhideWhenUsed/>
    <w:rsid w:val="0050554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554D"/>
    <w:rPr>
      <w:rFonts w:ascii="Segoe UI" w:hAnsi="Segoe UI" w:cs="Segoe UI"/>
      <w:sz w:val="18"/>
      <w:szCs w:val="18"/>
    </w:rPr>
  </w:style>
  <w:style w:type="character" w:styleId="Numeropagina">
    <w:name w:val="page number"/>
    <w:basedOn w:val="Carpredefinitoparagrafo"/>
    <w:uiPriority w:val="99"/>
    <w:semiHidden/>
    <w:unhideWhenUsed/>
    <w:rsid w:val="006B1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1136</Words>
  <Characters>6477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gianna</dc:creator>
  <cp:keywords/>
  <dc:description/>
  <cp:lastModifiedBy>Cristiano Legittimo</cp:lastModifiedBy>
  <cp:revision>9</cp:revision>
  <cp:lastPrinted>2020-10-02T11:59:00Z</cp:lastPrinted>
  <dcterms:created xsi:type="dcterms:W3CDTF">2020-10-02T11:59:00Z</dcterms:created>
  <dcterms:modified xsi:type="dcterms:W3CDTF">2022-04-13T14:18:00Z</dcterms:modified>
</cp:coreProperties>
</file>